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sz w:val="37"/>
        </w:rPr>
        <w:t>Naomi Harkins</w:t>
      </w:r>
    </w:p>
    <w:p>
      <w:pPr>
        <w:spacing w:after="0" w:line="223" w:lineRule="auto"/>
        <w:jc w:val="center"/>
      </w:pPr>
      <w:r>
        <w:rPr>
          <w:rFonts w:ascii="Arial" w:hAnsi="Arial"/>
          <w:b/>
          <w:sz w:val="17"/>
        </w:rPr>
        <w:t>Quality Assurance Analyst | Data Validation &amp; Technical Troubleshooting | Documented 25 Cross-Platform Gaps | Pursuing Accessibility Quality Engineering</w:t>
      </w:r>
    </w:p>
    <w:p>
      <w:pPr>
        <w:spacing w:after="30"/>
        <w:jc w:val="center"/>
        <w:pBdr>
          <w:bottom w:val="single" w:sz="10" w:space="1" w:color="111111"/>
        </w:pBdr>
      </w:pPr>
      <w:r>
        <w:rPr>
          <w:rFonts w:ascii="Arial" w:hAnsi="Arial"/>
          <w:sz w:val="18"/>
        </w:rPr>
        <w:t>naomiharkins575@gmail.com  |  (317) 332-4129</w:t>
      </w:r>
    </w:p>
    <w:p>
      <w:pPr>
        <w:pStyle w:val="SectionHeading"/>
        <w:keepNext/>
        <w:pBdr>
          <w:bottom w:val="single" w:sz="5" w:space="1" w:color="333333"/>
        </w:pBdr>
      </w:pPr>
      <w:r>
        <w:rPr>
          <w:rFonts w:ascii="Arial" w:hAnsi="Arial"/>
          <w:b/>
          <w:sz w:val="21"/>
        </w:rPr>
        <w:t>Profile</w:t>
      </w:r>
    </w:p>
    <w:p>
      <w:pPr>
        <w:pStyle w:val="CompactBody"/>
        <w:spacing w:after="24"/>
      </w:pPr>
      <w:r>
        <w:rPr>
          <w:rFonts w:ascii="Arial" w:hAnsi="Arial"/>
          <w:b w:val="0"/>
          <w:sz w:val="18"/>
        </w:rPr>
        <w:t>Recent Astronomy/Astrophysics graduate who enjoys figuring out why a result does not look right and tracing the issue back to its source. I have hands-on experience using Python, SQL, UNIX, Excel, and Tableau to check data, investigate unexpected findings, and explain what needs to happen next. I am curious, quick to learn, and comfortable working with others. I am especially interested in accessibility QA because small software problems can make a major difference in whether someone can use a product independently.</w:t>
      </w:r>
    </w:p>
    <w:p>
      <w:pPr>
        <w:pStyle w:val="SectionHeading"/>
        <w:keepNext/>
        <w:pBdr>
          <w:bottom w:val="single" w:sz="5" w:space="1" w:color="333333"/>
        </w:pBdr>
      </w:pPr>
      <w:r>
        <w:rPr>
          <w:rFonts w:ascii="Arial" w:hAnsi="Arial"/>
          <w:b/>
          <w:sz w:val="21"/>
        </w:rPr>
        <w:t>Core Skills</w:t>
      </w:r>
    </w:p>
    <w:p>
      <w:pPr>
        <w:pStyle w:val="CompactBody"/>
        <w:keepLines/>
      </w:pPr>
      <w:r>
        <w:rPr>
          <w:rFonts w:ascii="Arial" w:hAnsi="Arial"/>
          <w:b/>
          <w:sz w:val="18"/>
        </w:rPr>
        <w:t xml:space="preserve">Quality Assurance: </w:t>
      </w:r>
      <w:r>
        <w:rPr>
          <w:rFonts w:ascii="Arial" w:hAnsi="Arial"/>
          <w:b w:val="0"/>
          <w:sz w:val="18"/>
        </w:rPr>
        <w:t>Data validation, consistency audits, anomaly investigation, source verification, issue prioritization, root-cause research, QA reporting</w:t>
      </w:r>
    </w:p>
    <w:p>
      <w:pPr>
        <w:pStyle w:val="CompactBody"/>
        <w:keepLines/>
      </w:pPr>
      <w:r>
        <w:rPr>
          <w:rFonts w:ascii="Arial" w:hAnsi="Arial"/>
          <w:b/>
          <w:sz w:val="18"/>
        </w:rPr>
        <w:t xml:space="preserve">Analysis &amp; Validation: </w:t>
      </w:r>
      <w:r>
        <w:rPr>
          <w:rFonts w:ascii="Arial" w:hAnsi="Arial"/>
          <w:b w:val="0"/>
          <w:sz w:val="18"/>
        </w:rPr>
        <w:t>Data cleaning, A/B testing, hypothesis testing, dashboard validation, visual usability review, reproducible workflows</w:t>
      </w:r>
    </w:p>
    <w:p>
      <w:pPr>
        <w:pStyle w:val="CompactBody"/>
        <w:keepLines/>
      </w:pPr>
      <w:r>
        <w:rPr>
          <w:rFonts w:ascii="Arial" w:hAnsi="Arial"/>
          <w:b/>
          <w:sz w:val="18"/>
        </w:rPr>
        <w:t xml:space="preserve">Technical: </w:t>
      </w:r>
      <w:r>
        <w:rPr>
          <w:rFonts w:ascii="Arial" w:hAnsi="Arial"/>
          <w:b w:val="0"/>
          <w:sz w:val="18"/>
        </w:rPr>
        <w:t>Python, SQL, UNIX/command line, Jupyter Notebook, Excel, Tableau, SDSS CasJobs, IRAF</w:t>
      </w:r>
    </w:p>
    <w:p>
      <w:pPr>
        <w:pStyle w:val="CompactBody"/>
        <w:keepLines/>
      </w:pPr>
      <w:r>
        <w:rPr>
          <w:rFonts w:ascii="Arial" w:hAnsi="Arial"/>
          <w:b/>
          <w:sz w:val="18"/>
        </w:rPr>
        <w:t xml:space="preserve">Communication: </w:t>
      </w:r>
      <w:r>
        <w:rPr>
          <w:rFonts w:ascii="Arial" w:hAnsi="Arial"/>
          <w:b w:val="0"/>
          <w:sz w:val="18"/>
        </w:rPr>
        <w:t>Technical reporting, data storytelling, cross-functional collaboration; bilingual English and Spanish</w:t>
      </w:r>
    </w:p>
    <w:p>
      <w:pPr>
        <w:pStyle w:val="SectionHeading"/>
        <w:keepNext/>
        <w:pBdr>
          <w:bottom w:val="single" w:sz="5" w:space="1" w:color="333333"/>
        </w:pBdr>
      </w:pPr>
      <w:r>
        <w:rPr>
          <w:rFonts w:ascii="Arial" w:hAnsi="Arial"/>
          <w:b/>
          <w:sz w:val="21"/>
        </w:rPr>
        <w:t>Selected QA &amp; Technical Projects</w:t>
      </w:r>
    </w:p>
    <w:p>
      <w:pPr>
        <w:pStyle w:val="RoleHeader"/>
        <w:keepNext/>
        <w:tabs>
          <w:tab w:pos="10656" w:val="right"/>
        </w:tabs>
      </w:pPr>
      <w:r>
        <w:rPr>
          <w:rFonts w:ascii="Arial" w:hAnsi="Arial"/>
          <w:b/>
          <w:sz w:val="18"/>
        </w:rPr>
        <w:t>Scientific Visualization Quality Review | Astronomy Data Visualization</w:t>
      </w:r>
      <w:r>
        <w:rPr>
          <w:rFonts w:ascii="Arial" w:hAnsi="Arial"/>
          <w:sz w:val="18"/>
        </w:rPr>
        <w:tab/>
      </w:r>
      <w:r>
        <w:rPr>
          <w:rFonts w:ascii="Arial" w:hAnsi="Arial"/>
          <w:b w:val="0"/>
          <w:sz w:val="18"/>
        </w:rPr>
        <w:t>2024</w:t>
      </w:r>
    </w:p>
    <w:p>
      <w:pPr>
        <w:pStyle w:val="ResumeBullet"/>
        <w:keepLines/>
      </w:pPr>
      <w:r>
        <w:rPr>
          <w:rFonts w:ascii="Arial" w:hAnsi="Arial"/>
          <w:b w:val="0"/>
          <w:sz w:val="17"/>
        </w:rPr>
        <w:t>• Assessed 6 scientific figures for chart type, dataset structure, labeling, color contrast, legibility, information density, and visual hierarchy.</w:t>
      </w:r>
    </w:p>
    <w:p>
      <w:pPr>
        <w:pStyle w:val="ResumeBullet"/>
        <w:keepLines/>
      </w:pPr>
      <w:r>
        <w:rPr>
          <w:rFonts w:ascii="Arial" w:hAnsi="Arial"/>
          <w:b w:val="0"/>
          <w:sz w:val="17"/>
        </w:rPr>
        <w:t>• Documented overplotting, low-contrast markers, oversized symbols, crowded legends, and unclear axes, then recommended targeted redesigns.</w:t>
      </w:r>
    </w:p>
    <w:p>
      <w:pPr>
        <w:pStyle w:val="RoleHeader"/>
        <w:keepNext/>
        <w:tabs>
          <w:tab w:pos="10656" w:val="right"/>
        </w:tabs>
      </w:pPr>
      <w:r>
        <w:rPr>
          <w:rFonts w:ascii="Arial" w:hAnsi="Arial"/>
          <w:b/>
          <w:sz w:val="18"/>
        </w:rPr>
        <w:t>SDSS Data Quality &amp; Survey Completeness | Python, SQL, Jupyter</w:t>
      </w:r>
      <w:r>
        <w:rPr>
          <w:rFonts w:ascii="Arial" w:hAnsi="Arial"/>
          <w:sz w:val="18"/>
        </w:rPr>
        <w:tab/>
      </w:r>
      <w:r>
        <w:rPr>
          <w:rFonts w:ascii="Arial" w:hAnsi="Arial"/>
          <w:b w:val="0"/>
          <w:sz w:val="18"/>
        </w:rPr>
        <w:t>2024</w:t>
      </w:r>
    </w:p>
    <w:p>
      <w:pPr>
        <w:pStyle w:val="ResumeBullet"/>
        <w:keepLines/>
      </w:pPr>
      <w:r>
        <w:rPr>
          <w:rFonts w:ascii="Arial" w:hAnsi="Arial"/>
          <w:b w:val="0"/>
          <w:sz w:val="17"/>
        </w:rPr>
        <w:t>• Queried and analyzed 164,072 galaxy records, calculated 85.918% spectroscopic completeness, and investigated variation by magnitude, color, and surface brightness.</w:t>
      </w:r>
    </w:p>
    <w:p>
      <w:pPr>
        <w:pStyle w:val="ResumeBullet"/>
        <w:keepLines/>
      </w:pPr>
      <w:r>
        <w:rPr>
          <w:rFonts w:ascii="Arial" w:hAnsi="Arial"/>
          <w:b w:val="0"/>
          <w:sz w:val="17"/>
        </w:rPr>
        <w:t>• Built a separate 62,879-record sample, converted sky coordinates into 3D Cartesian positions, and documented unexpected outputs for review.</w:t>
      </w:r>
    </w:p>
    <w:p>
      <w:pPr>
        <w:pStyle w:val="RoleHeader"/>
        <w:keepNext/>
        <w:tabs>
          <w:tab w:pos="10656" w:val="right"/>
        </w:tabs>
      </w:pPr>
      <w:r>
        <w:rPr>
          <w:rFonts w:ascii="Arial" w:hAnsi="Arial"/>
          <w:b/>
          <w:sz w:val="18"/>
        </w:rPr>
        <w:t>A/B Testing Decision Analysis | Excel, Statistics</w:t>
      </w:r>
      <w:r>
        <w:rPr>
          <w:rFonts w:ascii="Arial" w:hAnsi="Arial"/>
        </w:rPr>
        <w:tab/>
      </w:r>
      <w:r>
        <w:rPr>
          <w:rFonts w:ascii="Arial" w:hAnsi="Arial"/>
          <w:b w:val="0"/>
          <w:sz w:val="18"/>
        </w:rPr>
        <w:t>2026</w:t>
      </w:r>
    </w:p>
    <w:p>
      <w:pPr>
        <w:pStyle w:val="ResumeBullet"/>
        <w:keepLines/>
      </w:pPr>
      <w:r>
        <w:rPr>
          <w:rFonts w:ascii="Arial" w:hAnsi="Arial"/>
          <w:b w:val="0"/>
          <w:sz w:val="17"/>
        </w:rPr>
        <w:t>• Compared two experiments and separated meaningful results from noise: H&amp;M's email test was statistically significant (p≈0.047), while Warby Parker's landing-page result was not (p≈0.149).</w:t>
      </w:r>
    </w:p>
    <w:p>
      <w:pPr>
        <w:pStyle w:val="SectionHeading"/>
        <w:keepNext/>
        <w:pBdr>
          <w:bottom w:val="single" w:sz="5" w:space="1" w:color="333333"/>
        </w:pBdr>
      </w:pPr>
      <w:r>
        <w:rPr>
          <w:rFonts w:ascii="Arial" w:hAnsi="Arial"/>
          <w:b/>
          <w:sz w:val="21"/>
        </w:rPr>
        <w:t>Experience</w:t>
      </w:r>
    </w:p>
    <w:p>
      <w:pPr>
        <w:pStyle w:val="RoleHeader"/>
        <w:keepNext/>
        <w:tabs>
          <w:tab w:pos="10656" w:val="right"/>
        </w:tabs>
      </w:pPr>
      <w:r>
        <w:rPr>
          <w:rFonts w:ascii="Arial" w:hAnsi="Arial"/>
          <w:b/>
          <w:sz w:val="18"/>
        </w:rPr>
        <w:t>The Global Career Accelerator | Data Analytics Trainee | Remote</w:t>
      </w:r>
      <w:r>
        <w:rPr>
          <w:rFonts w:ascii="Arial" w:hAnsi="Arial"/>
        </w:rPr>
        <w:tab/>
      </w:r>
      <w:r>
        <w:rPr>
          <w:rFonts w:ascii="Arial" w:hAnsi="Arial"/>
          <w:b w:val="0"/>
          <w:sz w:val="18"/>
        </w:rPr>
        <w:t>May 2026 - Present</w:t>
      </w:r>
    </w:p>
    <w:p>
      <w:pPr>
        <w:pStyle w:val="ResumeBullet"/>
        <w:keepLines/>
      </w:pPr>
      <w:r>
        <w:rPr>
          <w:rFonts w:ascii="Arial" w:hAnsi="Arial"/>
          <w:sz w:val="17"/>
        </w:rPr>
        <w:t>• Developed Excel analyses and Tableau dashboards, checking calculations, filters, and source-data totals before presenting results.</w:t>
      </w:r>
    </w:p>
    <w:p>
      <w:pPr>
        <w:pStyle w:val="ResumeBullet"/>
        <w:keepLines/>
      </w:pPr>
      <w:r>
        <w:rPr>
          <w:rFonts w:ascii="Arial" w:hAnsi="Arial"/>
          <w:sz w:val="17"/>
        </w:rPr>
        <w:t>• Translated visual and statistical findings into concise recommendations across energy, web, music, transit, and service datasets.</w:t>
      </w:r>
    </w:p>
    <w:p>
      <w:pPr>
        <w:pStyle w:val="RoleHeader"/>
        <w:keepNext/>
        <w:tabs>
          <w:tab w:pos="10656" w:val="right"/>
        </w:tabs>
      </w:pPr>
      <w:r>
        <w:rPr>
          <w:rFonts w:ascii="Arial" w:hAnsi="Arial"/>
          <w:b/>
          <w:sz w:val="18"/>
        </w:rPr>
        <w:t>AC Creative Collective | QA/Research Analyst Intern</w:t>
      </w:r>
      <w:r>
        <w:rPr>
          <w:rFonts w:ascii="Arial" w:hAnsi="Arial"/>
        </w:rPr>
        <w:tab/>
      </w:r>
      <w:r>
        <w:rPr>
          <w:rFonts w:ascii="Arial" w:hAnsi="Arial"/>
          <w:b w:val="0"/>
          <w:sz w:val="18"/>
        </w:rPr>
        <w:t>Sep 2025 - Nov 2025</w:t>
      </w:r>
    </w:p>
    <w:p>
      <w:pPr>
        <w:pStyle w:val="ResumeBullet"/>
        <w:keepLines/>
      </w:pPr>
      <w:r>
        <w:rPr>
          <w:rFonts w:ascii="Arial" w:hAnsi="Arial"/>
          <w:b w:val="0"/>
          <w:sz w:val="17"/>
        </w:rPr>
        <w:t>• Assessed business information across 7 public platforms and documented 25 missing, inaccurate, or broken fields in a structured quality audit.</w:t>
      </w:r>
    </w:p>
    <w:p>
      <w:pPr>
        <w:pStyle w:val="ResumeBullet"/>
        <w:keepLines/>
      </w:pPr>
      <w:r>
        <w:rPr>
          <w:rFonts w:ascii="Arial" w:hAnsi="Arial"/>
          <w:b w:val="0"/>
          <w:sz w:val="17"/>
        </w:rPr>
        <w:t>• Produced benchmark reports on profile completeness, search visibility, and reputation, then prioritized corrections for the highest-impact issues.</w:t>
      </w:r>
    </w:p>
    <w:p>
      <w:pPr>
        <w:pStyle w:val="RoleHeader"/>
        <w:keepNext/>
        <w:tabs>
          <w:tab w:pos="10656" w:val="right"/>
        </w:tabs>
      </w:pPr>
      <w:r>
        <w:rPr>
          <w:rFonts w:ascii="Arial" w:hAnsi="Arial"/>
          <w:b/>
          <w:sz w:val="18"/>
        </w:rPr>
        <w:t>Indiana University Department of Astronomy | Undergraduate Research Assistant</w:t>
      </w:r>
      <w:r>
        <w:rPr>
          <w:rFonts w:ascii="Arial" w:hAnsi="Arial"/>
        </w:rPr>
        <w:tab/>
      </w:r>
      <w:r>
        <w:rPr>
          <w:rFonts w:ascii="Arial" w:hAnsi="Arial"/>
          <w:b w:val="0"/>
          <w:sz w:val="18"/>
        </w:rPr>
        <w:t>Sep 2024 - Sep 2025</w:t>
      </w:r>
    </w:p>
    <w:p>
      <w:pPr>
        <w:pStyle w:val="ResumeBullet"/>
        <w:keepLines/>
      </w:pPr>
      <w:r>
        <w:rPr>
          <w:rFonts w:ascii="Arial" w:hAnsi="Arial"/>
          <w:sz w:val="17"/>
        </w:rPr>
        <w:t>• Prepared and quality-checked SDSS optical spectra in IRAF, producing analysis-ready data for metallicity-calibration research.</w:t>
      </w:r>
    </w:p>
    <w:p>
      <w:pPr>
        <w:pStyle w:val="ResumeBullet"/>
        <w:keepLines/>
      </w:pPr>
      <w:r>
        <w:rPr>
          <w:rFonts w:ascii="Arial" w:hAnsi="Arial"/>
          <w:sz w:val="17"/>
        </w:rPr>
        <w:t>• Investigated unusual oxygen-abundance measurements and documented possible error sources, limitations, and unresolved questions for faculty review.</w:t>
      </w:r>
    </w:p>
    <w:p>
      <w:pPr>
        <w:pStyle w:val="ResumeBullet"/>
        <w:keepLines/>
      </w:pPr>
      <w:r>
        <w:rPr>
          <w:rFonts w:ascii="Arial" w:hAnsi="Arial"/>
          <w:sz w:val="17"/>
        </w:rPr>
        <w:t>• Independently reviewed scientific literature and communicated methods and findings during research discussions.</w:t>
      </w:r>
    </w:p>
    <w:p>
      <w:pPr>
        <w:pStyle w:val="SectionHeading"/>
        <w:keepNext/>
        <w:pBdr>
          <w:bottom w:val="single" w:sz="5" w:space="1" w:color="333333"/>
        </w:pBdr>
      </w:pPr>
      <w:r>
        <w:rPr>
          <w:rFonts w:ascii="Arial" w:hAnsi="Arial"/>
          <w:b/>
          <w:sz w:val="21"/>
        </w:rPr>
        <w:t>Education</w:t>
      </w:r>
    </w:p>
    <w:p>
      <w:pPr>
        <w:pStyle w:val="RoleHeader"/>
        <w:keepNext/>
        <w:tabs>
          <w:tab w:pos="10656" w:val="right"/>
        </w:tabs>
      </w:pPr>
      <w:r>
        <w:rPr>
          <w:rFonts w:ascii="Arial" w:hAnsi="Arial"/>
          <w:b/>
          <w:sz w:val="18"/>
        </w:rPr>
        <w:t>Indiana University Bloomington | B.S. Astronomy/Astrophysics, Minor in Mathematics</w:t>
      </w:r>
      <w:r>
        <w:rPr>
          <w:rFonts w:ascii="Arial" w:hAnsi="Arial"/>
        </w:rPr>
        <w:tab/>
      </w:r>
      <w:r>
        <w:rPr>
          <w:rFonts w:ascii="Arial" w:hAnsi="Arial"/>
          <w:b w:val="0"/>
          <w:sz w:val="18"/>
        </w:rPr>
        <w:t>May 2026</w:t>
      </w:r>
    </w:p>
    <w:p>
      <w:pPr>
        <w:pStyle w:val="CompactBody"/>
      </w:pPr>
      <w:r>
        <w:rPr>
          <w:rFonts w:ascii="Arial" w:hAnsi="Arial"/>
          <w:b/>
          <w:sz w:val="17"/>
        </w:rPr>
        <w:t xml:space="preserve">Relevant Coursework: </w:t>
      </w:r>
      <w:r>
        <w:rPr>
          <w:rFonts w:ascii="Arial" w:hAnsi="Arial"/>
          <w:sz w:val="17"/>
        </w:rPr>
        <w:t>Computational Astrophysics, Observational Techniques, Linear Algebra, Quantum Mechanics</w:t>
      </w:r>
    </w:p>
    <w:sectPr w:rsidR="00FC693F" w:rsidRPr="0006063C" w:rsidSect="00034616">
      <w:pgSz w:w="12240" w:h="15840"/>
      <w:pgMar w:top="605" w:right="792" w:bottom="605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basedOn w:val="Normal"/>
    <w:pPr>
      <w:spacing w:after="24" w:line="240" w:lineRule="auto" w:before="100"/>
    </w:pPr>
    <w:rPr>
      <w:rFonts w:ascii="Arial" w:hAnsi="Arial"/>
      <w:b/>
      <w:i w:val="0"/>
      <w:sz w:val="21"/>
    </w:rPr>
  </w:style>
  <w:style w:type="paragraph" w:customStyle="1" w:styleId="RoleHeader">
    <w:name w:val="Role Header"/>
    <w:basedOn w:val="Normal"/>
    <w:pPr>
      <w:spacing w:after="0" w:line="240" w:lineRule="auto" w:before="28"/>
    </w:pPr>
    <w:rPr>
      <w:rFonts w:ascii="Arial" w:hAnsi="Arial"/>
      <w:b/>
      <w:i w:val="0"/>
      <w:sz w:val="18"/>
    </w:rPr>
  </w:style>
  <w:style w:type="paragraph" w:customStyle="1" w:styleId="CompactBody">
    <w:name w:val="Compact Body"/>
    <w:basedOn w:val="Normal"/>
    <w:pPr>
      <w:spacing w:after="20" w:line="240" w:lineRule="auto"/>
    </w:pPr>
    <w:rPr>
      <w:rFonts w:ascii="Arial" w:hAnsi="Arial"/>
      <w:b w:val="0"/>
      <w:i w:val="0"/>
      <w:sz w:val="18"/>
    </w:rPr>
  </w:style>
  <w:style w:type="paragraph" w:customStyle="1" w:styleId="ResumeBullet">
    <w:name w:val="Resume Bullet"/>
    <w:basedOn w:val="Normal"/>
    <w:pPr>
      <w:spacing w:after="6" w:line="230" w:lineRule="auto"/>
      <w:ind w:left="187" w:hanging="130"/>
    </w:pPr>
    <w:rPr>
      <w:rFonts w:ascii="Arial" w:hAnsi="Arial"/>
      <w:b w:val="0"/>
      <w:i w:val="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Naomi Harkins - Quality Assurance Resume</dc:title>
  <dc:subject>Quality assurance, data validation, and accessibility quality engineering resume</dc:subject>
  <dc:creator>Naomi Harkins</dc:creator>
  <cp:keywords>quality assurance, data validation, Python, SQL, accessibility QA</cp:keywords>
  <dc:description/>
  <cp:lastModifiedBy>Naomi Harkins</cp:lastModifiedBy>
  <cp:revision>1</cp:revision>
  <dcterms:created xsi:type="dcterms:W3CDTF">2013-12-23T23:15:00Z</dcterms:created>
  <dcterms:modified xsi:type="dcterms:W3CDTF">2013-12-23T23:15:00Z</dcterms:modified>
  <cp:category/>
</cp:coreProperties>
</file>